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EC" w:rsidRDefault="00F07DEC" w:rsidP="00F07DEC">
      <w:pPr>
        <w:spacing w:after="24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Pedagogia interculturale e della cittadinanza</w:t>
      </w:r>
    </w:p>
    <w:p w:rsidR="00F07DEC" w:rsidRDefault="00F07DEC" w:rsidP="00F07DEC">
      <w:pPr>
        <w:spacing w:after="240"/>
        <w:jc w:val="center"/>
        <w:rPr>
          <w:rFonts w:eastAsia="Times New Roman"/>
          <w:b/>
          <w:color w:val="000000"/>
        </w:rPr>
      </w:pPr>
    </w:p>
    <w:p w:rsidR="00F07DEC" w:rsidRPr="00F07DEC" w:rsidRDefault="00F07DEC" w:rsidP="00F07DEC">
      <w:pPr>
        <w:spacing w:after="240"/>
        <w:jc w:val="both"/>
        <w:rPr>
          <w:rFonts w:eastAsia="Times New Roman"/>
          <w:b/>
          <w:color w:val="000000"/>
        </w:rPr>
      </w:pPr>
      <w:r w:rsidRPr="00F07DEC">
        <w:rPr>
          <w:rFonts w:eastAsia="Times New Roman"/>
          <w:b/>
          <w:color w:val="000000"/>
        </w:rPr>
        <w:t xml:space="preserve">8-9 ottobre 2018 Domande in collegamento </w:t>
      </w:r>
      <w:proofErr w:type="spellStart"/>
      <w:r w:rsidRPr="00F07DEC">
        <w:rPr>
          <w:rFonts w:eastAsia="Times New Roman"/>
          <w:b/>
          <w:color w:val="000000"/>
        </w:rPr>
        <w:t>skype</w:t>
      </w:r>
      <w:proofErr w:type="spellEnd"/>
      <w:r w:rsidRPr="00F07DEC">
        <w:rPr>
          <w:rFonts w:eastAsia="Times New Roman"/>
          <w:b/>
          <w:color w:val="000000"/>
        </w:rPr>
        <w:t xml:space="preserve"> con Alexander </w:t>
      </w:r>
      <w:proofErr w:type="spellStart"/>
      <w:r w:rsidRPr="00F07DEC">
        <w:rPr>
          <w:rFonts w:eastAsia="Times New Roman"/>
          <w:b/>
          <w:color w:val="000000"/>
        </w:rPr>
        <w:t>Ruiz</w:t>
      </w:r>
      <w:proofErr w:type="spellEnd"/>
      <w:r w:rsidRPr="00F07DEC">
        <w:rPr>
          <w:rFonts w:eastAsia="Times New Roman"/>
          <w:b/>
          <w:color w:val="000000"/>
        </w:rPr>
        <w:t xml:space="preserve"> Silva</w:t>
      </w:r>
      <w:r>
        <w:rPr>
          <w:rFonts w:eastAsia="Times New Roman"/>
          <w:b/>
          <w:color w:val="000000"/>
        </w:rPr>
        <w:t xml:space="preserve"> (Università Pedagogica Nazionale, </w:t>
      </w:r>
      <w:proofErr w:type="spellStart"/>
      <w:r>
        <w:rPr>
          <w:rFonts w:eastAsia="Times New Roman"/>
          <w:b/>
          <w:color w:val="000000"/>
        </w:rPr>
        <w:t>Bogotà</w:t>
      </w:r>
      <w:proofErr w:type="spellEnd"/>
      <w:r>
        <w:rPr>
          <w:rFonts w:eastAsia="Times New Roman"/>
          <w:b/>
          <w:color w:val="000000"/>
        </w:rPr>
        <w:t>, Colombia)</w:t>
      </w:r>
    </w:p>
    <w:p w:rsidR="00F07DEC" w:rsidRPr="00F07DEC" w:rsidRDefault="00F07DEC" w:rsidP="00F07DEC">
      <w:pPr>
        <w:spacing w:after="240"/>
        <w:jc w:val="both"/>
        <w:rPr>
          <w:rFonts w:eastAsia="Times New Roman"/>
          <w:color w:val="000000"/>
        </w:rPr>
      </w:pPr>
      <w:r w:rsidRPr="00F07DEC">
        <w:rPr>
          <w:rFonts w:eastAsia="Times New Roman"/>
          <w:color w:val="000000"/>
        </w:rPr>
        <w:t xml:space="preserve">Domande 1 e 2 di </w:t>
      </w:r>
      <w:r w:rsidRPr="00F07DEC">
        <w:rPr>
          <w:rFonts w:eastAsia="Times New Roman"/>
          <w:color w:val="000000"/>
        </w:rPr>
        <w:t>Giulia Simonetti</w:t>
      </w:r>
    </w:p>
    <w:p w:rsidR="00F07DEC" w:rsidRPr="00F07DEC" w:rsidRDefault="00F07DEC" w:rsidP="00F07DEC">
      <w:pPr>
        <w:spacing w:after="240"/>
        <w:jc w:val="both"/>
        <w:rPr>
          <w:rFonts w:eastAsia="Times New Roman"/>
          <w:color w:val="000000"/>
        </w:rPr>
      </w:pPr>
      <w:r w:rsidRPr="00F07DEC">
        <w:rPr>
          <w:rFonts w:eastAsia="Times New Roman"/>
          <w:color w:val="000000"/>
        </w:rPr>
        <w:t>Domanda 3 di Eleonora Rauco</w:t>
      </w:r>
    </w:p>
    <w:p w:rsidR="00F07DEC" w:rsidRPr="00F07DEC" w:rsidRDefault="00F07DEC" w:rsidP="00F07DEC">
      <w:pPr>
        <w:shd w:val="clear" w:color="auto" w:fill="FFFFFF"/>
        <w:jc w:val="both"/>
        <w:rPr>
          <w:rFonts w:eastAsia="Times New Roman"/>
          <w:color w:val="000000"/>
        </w:rPr>
      </w:pPr>
      <w:bookmarkStart w:id="0" w:name="_GoBack"/>
      <w:bookmarkEnd w:id="0"/>
      <w:r w:rsidRPr="00F07DEC">
        <w:rPr>
          <w:rFonts w:eastAsia="Times New Roman"/>
          <w:color w:val="000000"/>
        </w:rPr>
        <w:t>1) A proposito della relazione tra memoria storica ed educazione, vorrei sapere se, per la didattica, sono previsti, all'interno dei piani formativi ministeriali nazionali, dei temi o delle modalità coincidenti con quelli dei piani "propri" delle scuole rurali o se invece le indicazioni e, dunque le "storie" indagate tendono ad essere divergenti.</w:t>
      </w:r>
      <w:r w:rsidRPr="00F07DEC">
        <w:rPr>
          <w:rFonts w:eastAsia="Times New Roman"/>
          <w:color w:val="000000"/>
        </w:rPr>
        <w:t xml:space="preserve"> </w:t>
      </w:r>
    </w:p>
    <w:p w:rsidR="00F07DEC" w:rsidRPr="00F07DEC" w:rsidRDefault="00F07DEC" w:rsidP="00F07DEC">
      <w:pPr>
        <w:shd w:val="clear" w:color="auto" w:fill="FFFFFF"/>
        <w:jc w:val="both"/>
        <w:rPr>
          <w:rFonts w:eastAsia="Times New Roman"/>
          <w:color w:val="000000"/>
        </w:rPr>
      </w:pPr>
    </w:p>
    <w:p w:rsidR="00F07DEC" w:rsidRPr="00F07DEC" w:rsidRDefault="00F07DEC" w:rsidP="00F07DEC">
      <w:pPr>
        <w:shd w:val="clear" w:color="auto" w:fill="FFFFFF"/>
        <w:jc w:val="both"/>
        <w:rPr>
          <w:rFonts w:eastAsia="Times New Roman"/>
          <w:color w:val="000000"/>
        </w:rPr>
      </w:pPr>
      <w:r w:rsidRPr="00F07DEC">
        <w:rPr>
          <w:rFonts w:eastAsia="Times New Roman"/>
          <w:color w:val="000000"/>
        </w:rPr>
        <w:t xml:space="preserve">2) A proposito del libro "Scritti sulla congiuntura" presentato in aula, vorrei conoscere il punto di vista del corpo docenti dell' Università Pedagogica Nazionale in relazione alle contestazioni </w:t>
      </w:r>
      <w:proofErr w:type="spellStart"/>
      <w:r w:rsidRPr="00F07DEC">
        <w:rPr>
          <w:rFonts w:eastAsia="Times New Roman"/>
          <w:color w:val="000000"/>
        </w:rPr>
        <w:t>stidentesche</w:t>
      </w:r>
      <w:proofErr w:type="spellEnd"/>
      <w:r w:rsidRPr="00F07DEC">
        <w:rPr>
          <w:rFonts w:eastAsia="Times New Roman"/>
          <w:color w:val="000000"/>
        </w:rPr>
        <w:t xml:space="preserve"> rivolte alle attività ministeriali ed eventualmente le divergenze con la restante realtà accademica colombiana.</w:t>
      </w:r>
    </w:p>
    <w:p w:rsidR="00F07DEC" w:rsidRPr="00F07DEC" w:rsidRDefault="00F07DEC" w:rsidP="00F07DEC">
      <w:pPr>
        <w:shd w:val="clear" w:color="auto" w:fill="FFFFFF"/>
        <w:jc w:val="both"/>
        <w:rPr>
          <w:rFonts w:eastAsia="Times New Roman"/>
          <w:color w:val="000000"/>
        </w:rPr>
      </w:pPr>
    </w:p>
    <w:p w:rsidR="00F07DEC" w:rsidRPr="00F07DEC" w:rsidRDefault="00F07DEC" w:rsidP="00F07DEC">
      <w:pPr>
        <w:shd w:val="clear" w:color="auto" w:fill="FFFFFF"/>
        <w:jc w:val="both"/>
        <w:rPr>
          <w:rFonts w:eastAsia="Times New Roman"/>
          <w:color w:val="000000"/>
        </w:rPr>
      </w:pPr>
      <w:r w:rsidRPr="00F07DEC">
        <w:rPr>
          <w:rFonts w:eastAsia="Times New Roman"/>
          <w:color w:val="000000"/>
        </w:rPr>
        <w:t>3) Pregi e difetti del sistema scolastico colombiano rispetto a quello italiano.</w:t>
      </w:r>
    </w:p>
    <w:p w:rsidR="009F38F9" w:rsidRPr="00F07DEC" w:rsidRDefault="009F38F9" w:rsidP="00F07DEC">
      <w:pPr>
        <w:jc w:val="both"/>
      </w:pPr>
    </w:p>
    <w:sectPr w:rsidR="009F38F9" w:rsidRPr="00F07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1C"/>
    <w:rsid w:val="000B541C"/>
    <w:rsid w:val="003E7354"/>
    <w:rsid w:val="009F38F9"/>
    <w:rsid w:val="00F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DE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DE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2018-10-15T21:34:00Z</dcterms:created>
  <dcterms:modified xsi:type="dcterms:W3CDTF">2018-10-15T21:39:00Z</dcterms:modified>
</cp:coreProperties>
</file>