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9" w:rsidRDefault="00BE35D9" w:rsidP="000F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0D9">
        <w:rPr>
          <w:rFonts w:ascii="Times New Roman" w:hAnsi="Times New Roman" w:cs="Times New Roman"/>
          <w:b/>
          <w:sz w:val="24"/>
          <w:szCs w:val="24"/>
        </w:rPr>
        <w:t>PEDAGOGIA GENERALE</w:t>
      </w:r>
    </w:p>
    <w:p w:rsidR="00037C65" w:rsidRPr="003550D9" w:rsidRDefault="00037C65" w:rsidP="000F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0D9" w:rsidRDefault="003550D9" w:rsidP="000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Sandra Chistolini</w:t>
      </w:r>
    </w:p>
    <w:p w:rsidR="00BE35D9" w:rsidRDefault="003550D9" w:rsidP="000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BE35D9" w:rsidRPr="003550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E35D9" w:rsidRPr="003550D9">
        <w:rPr>
          <w:rFonts w:ascii="Times New Roman" w:hAnsi="Times New Roman" w:cs="Times New Roman"/>
          <w:sz w:val="24"/>
          <w:szCs w:val="24"/>
        </w:rPr>
        <w:t>. 2017-2018</w:t>
      </w:r>
    </w:p>
    <w:p w:rsidR="00037C65" w:rsidRDefault="00037C65" w:rsidP="000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5D9" w:rsidRPr="003550D9" w:rsidRDefault="00BE35D9" w:rsidP="000F2F7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Guida allo studio del secondo semestre per tutti gli studenti e le studentesse </w:t>
      </w:r>
    </w:p>
    <w:p w:rsidR="00BE35D9" w:rsidRPr="003550D9" w:rsidRDefault="00BE35D9" w:rsidP="000F2F7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iscritti/e al corso di laurea in SFP</w:t>
      </w:r>
    </w:p>
    <w:p w:rsidR="00BE35D9" w:rsidRDefault="00BE35D9" w:rsidP="000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C65" w:rsidRPr="003550D9" w:rsidRDefault="00037C65" w:rsidP="000F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Nel secondo semestre stiamo studiando i fondamenti teorici ed epistemologici della Pedagogia generale e li colleghiamo al libro di studio classico/contemporaneo.</w:t>
      </w: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br/>
        <w:t xml:space="preserve">Invito </w:t>
      </w:r>
      <w:r w:rsidR="00B07638">
        <w:rPr>
          <w:rFonts w:ascii="Times New Roman" w:hAnsi="Times New Roman" w:cs="Times New Roman"/>
          <w:sz w:val="24"/>
          <w:szCs w:val="24"/>
        </w:rPr>
        <w:t>tutti a relazionare, in qualsiasi forma, i</w:t>
      </w:r>
      <w:r w:rsidRPr="003550D9">
        <w:rPr>
          <w:rFonts w:ascii="Times New Roman" w:hAnsi="Times New Roman" w:cs="Times New Roman"/>
          <w:sz w:val="24"/>
          <w:szCs w:val="24"/>
        </w:rPr>
        <w:t>n aula dal 9 aprile</w:t>
      </w:r>
      <w:r w:rsidR="00ED0401">
        <w:rPr>
          <w:rFonts w:ascii="Times New Roman" w:hAnsi="Times New Roman" w:cs="Times New Roman"/>
          <w:sz w:val="24"/>
          <w:szCs w:val="24"/>
        </w:rPr>
        <w:t xml:space="preserve"> al 24 aprile</w:t>
      </w:r>
      <w:r w:rsidRPr="003550D9">
        <w:rPr>
          <w:rFonts w:ascii="Times New Roman" w:hAnsi="Times New Roman" w:cs="Times New Roman"/>
          <w:sz w:val="24"/>
          <w:szCs w:val="24"/>
        </w:rPr>
        <w:t xml:space="preserve"> 2018 i </w:t>
      </w:r>
      <w:r w:rsidR="003550D9">
        <w:rPr>
          <w:rFonts w:ascii="Times New Roman" w:hAnsi="Times New Roman" w:cs="Times New Roman"/>
          <w:sz w:val="24"/>
          <w:szCs w:val="24"/>
        </w:rPr>
        <w:t>frequentanti e i non frequentanti che hanno</w:t>
      </w:r>
      <w:r w:rsidRPr="003550D9">
        <w:rPr>
          <w:rFonts w:ascii="Times New Roman" w:hAnsi="Times New Roman" w:cs="Times New Roman"/>
          <w:sz w:val="24"/>
          <w:szCs w:val="24"/>
        </w:rPr>
        <w:t xml:space="preserve"> avuto assegnato lo studio dei seguenti Autori: </w:t>
      </w: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 xml:space="preserve">Casotti – Corallo- Laeng- Ballanti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Dewey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Metelli Di Lallo –Gramsci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Comenio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Rousseau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Pestalozzi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Gentile – Lombardo Radice -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Herbart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Schleiermacher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Spranger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Credaro –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Suchodolski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Hessen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– Spencer - 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 </w:t>
      </w:r>
      <w:r w:rsidR="003550D9">
        <w:rPr>
          <w:rFonts w:ascii="Times New Roman" w:hAnsi="Times New Roman" w:cs="Times New Roman"/>
          <w:sz w:val="24"/>
          <w:szCs w:val="24"/>
        </w:rPr>
        <w:t>– o altro Autore da segnalare alla docente.</w:t>
      </w: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Per orientare nello studio consiglio di rispondere alle seguenti domande riportandole con la propria risposta nel MPG.</w:t>
      </w:r>
      <w:r w:rsidR="0098497C" w:rsidRPr="003550D9">
        <w:rPr>
          <w:rFonts w:ascii="Times New Roman" w:hAnsi="Times New Roman" w:cs="Times New Roman"/>
          <w:sz w:val="24"/>
          <w:szCs w:val="24"/>
        </w:rPr>
        <w:t xml:space="preserve"> Le domande sono per frequentanti e non frequentanti, tutti inclusi, nessuno escluso.</w:t>
      </w:r>
      <w:r w:rsidR="003550D9">
        <w:rPr>
          <w:rFonts w:ascii="Times New Roman" w:hAnsi="Times New Roman" w:cs="Times New Roman"/>
          <w:sz w:val="24"/>
          <w:szCs w:val="24"/>
        </w:rPr>
        <w:t xml:space="preserve"> </w:t>
      </w:r>
      <w:r w:rsidR="002A0E1D">
        <w:rPr>
          <w:rFonts w:ascii="Times New Roman" w:hAnsi="Times New Roman" w:cs="Times New Roman"/>
          <w:sz w:val="24"/>
          <w:szCs w:val="24"/>
        </w:rPr>
        <w:t xml:space="preserve">Le risposte vanno inviate da tutti per email alla docente man mano che vengono poste in aula. </w:t>
      </w:r>
      <w:r w:rsidR="003550D9">
        <w:rPr>
          <w:rFonts w:ascii="Times New Roman" w:hAnsi="Times New Roman" w:cs="Times New Roman"/>
          <w:sz w:val="24"/>
          <w:szCs w:val="24"/>
        </w:rPr>
        <w:t>I materiali di riferimento sono tutti nel sito della docente. Si raccomanda l’interazione attiva e partecipativa di ognuno, come illustrato nella metodologia del MITE, come sperimentato nel Laboratorio di Pedagogia generale e come spiegato nella introduzione del volume di Pedagogia generale.</w:t>
      </w:r>
    </w:p>
    <w:p w:rsidR="00A26FDA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DA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Domande 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in aula de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l 1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3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.03.2018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su </w:t>
      </w:r>
      <w:proofErr w:type="spellStart"/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Decoding</w:t>
      </w:r>
      <w:proofErr w:type="spellEnd"/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Disciplines</w:t>
      </w:r>
      <w:proofErr w:type="spellEnd"/>
    </w:p>
    <w:p w:rsidR="00A26FDA" w:rsidRPr="00A26FDA" w:rsidRDefault="00A26FDA" w:rsidP="000F2F72">
      <w:pPr>
        <w:pStyle w:val="Paragrafoelenco"/>
        <w:numPr>
          <w:ilvl w:val="0"/>
          <w:numId w:val="6"/>
        </w:numPr>
        <w:tabs>
          <w:tab w:val="left" w:pos="284"/>
        </w:tabs>
        <w:kinsoku w:val="0"/>
        <w:overflowPunct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F0A22E"/>
          <w:sz w:val="24"/>
          <w:szCs w:val="24"/>
          <w:lang w:eastAsia="it-IT"/>
        </w:rPr>
      </w:pPr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>Quale è la relazione tra il «</w:t>
      </w:r>
      <w:proofErr w:type="spellStart"/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>Decoding</w:t>
      </w:r>
      <w:proofErr w:type="spellEnd"/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 xml:space="preserve"> the </w:t>
      </w:r>
      <w:proofErr w:type="spellStart"/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>disciplines</w:t>
      </w:r>
      <w:proofErr w:type="spellEnd"/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 xml:space="preserve">» ed il valore della formazione pedagogica generale fondamentale per preparare l’insegnante? </w:t>
      </w:r>
    </w:p>
    <w:p w:rsidR="00A26FDA" w:rsidRPr="00A26FDA" w:rsidRDefault="00A26FDA" w:rsidP="000F2F72">
      <w:pPr>
        <w:pStyle w:val="Paragrafoelenco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0A22E"/>
          <w:sz w:val="24"/>
          <w:szCs w:val="24"/>
          <w:lang w:eastAsia="it-IT"/>
        </w:rPr>
      </w:pPr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 xml:space="preserve">Come possiamo identificare tracce di dispersione sin dalla scuola dell’infanzia? </w:t>
      </w:r>
    </w:p>
    <w:p w:rsidR="00A26FDA" w:rsidRPr="00A26FDA" w:rsidRDefault="00A26FDA" w:rsidP="000F2F72">
      <w:pPr>
        <w:pStyle w:val="Paragrafoelenco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0A22E"/>
          <w:sz w:val="24"/>
          <w:szCs w:val="24"/>
          <w:lang w:eastAsia="it-IT"/>
        </w:rPr>
      </w:pPr>
      <w:r w:rsidRPr="00A26FDA">
        <w:rPr>
          <w:rFonts w:ascii="Times New Roman" w:eastAsia="+mn-ea" w:hAnsi="Times New Roman" w:cs="Times New Roman"/>
          <w:color w:val="4E3B30"/>
          <w:kern w:val="24"/>
          <w:sz w:val="24"/>
          <w:szCs w:val="24"/>
          <w:lang w:eastAsia="it-IT"/>
        </w:rPr>
        <w:t xml:space="preserve">Come le tre priorità dell’agenda Europa 2020, possono essere inserite nel progetto educativo della scuola primaria? </w:t>
      </w:r>
    </w:p>
    <w:p w:rsidR="00A26FDA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Domande da consegnare il 19.03.2018</w:t>
      </w:r>
    </w:p>
    <w:p w:rsidR="00BE35D9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E35D9" w:rsidRPr="003550D9">
        <w:rPr>
          <w:rFonts w:ascii="Times New Roman" w:hAnsi="Times New Roman" w:cs="Times New Roman"/>
          <w:sz w:val="24"/>
          <w:szCs w:val="24"/>
        </w:rPr>
        <w:t xml:space="preserve">Leggere il primo capitolo del libro di Pedagogia Generale ed estrapolarne le “evidenze”, ossia i punti nevralgici del discorso. </w:t>
      </w:r>
    </w:p>
    <w:p w:rsidR="00BE35D9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E35D9" w:rsidRPr="003550D9">
        <w:rPr>
          <w:rFonts w:ascii="Times New Roman" w:hAnsi="Times New Roman" w:cs="Times New Roman"/>
          <w:sz w:val="24"/>
          <w:szCs w:val="24"/>
        </w:rPr>
        <w:t xml:space="preserve">Leggere il primo capitolo del classico/contemporaneo ed estrapolarne le evidenze. </w:t>
      </w:r>
    </w:p>
    <w:p w:rsidR="00BE35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E35D9" w:rsidRPr="003550D9">
        <w:rPr>
          <w:rFonts w:ascii="Times New Roman" w:hAnsi="Times New Roman" w:cs="Times New Roman"/>
          <w:sz w:val="24"/>
          <w:szCs w:val="24"/>
        </w:rPr>
        <w:t>Mettere in relazione i due contesti dei due libri, sottolineando parallelismi e/o differenze.</w:t>
      </w:r>
    </w:p>
    <w:p w:rsidR="00A26FDA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D9" w:rsidRPr="003550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Domande assegnate in aula durante la lezione del 20.03.2018 riguardo alla comprensione del primo capitolo del libro di PG</w:t>
      </w:r>
    </w:p>
    <w:p w:rsidR="00BE35D9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E35D9" w:rsidRPr="003550D9">
        <w:rPr>
          <w:rFonts w:ascii="Times New Roman" w:hAnsi="Times New Roman" w:cs="Times New Roman"/>
          <w:sz w:val="24"/>
          <w:szCs w:val="24"/>
        </w:rPr>
        <w:t xml:space="preserve"> Di cosa tratta il primo capitolo del libro di Pedagogia Generale?</w:t>
      </w:r>
    </w:p>
    <w:p w:rsidR="00BE35D9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E35D9" w:rsidRPr="003550D9">
        <w:rPr>
          <w:rFonts w:ascii="Times New Roman" w:hAnsi="Times New Roman" w:cs="Times New Roman"/>
          <w:sz w:val="24"/>
          <w:szCs w:val="24"/>
        </w:rPr>
        <w:t>Dalla lettura del primo capitolo, come si può dimostrare che la pedagogia sia arrivata a una condizione di autonomia rispetto alla teologia e alla filosofia?</w:t>
      </w:r>
    </w:p>
    <w:p w:rsidR="00BE35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E35D9" w:rsidRPr="003550D9">
        <w:rPr>
          <w:rFonts w:ascii="Times New Roman" w:hAnsi="Times New Roman" w:cs="Times New Roman"/>
          <w:sz w:val="24"/>
          <w:szCs w:val="24"/>
        </w:rPr>
        <w:t xml:space="preserve"> Come si può dimostrare la formalizzazione sistematica del “pedagogico”?</w:t>
      </w:r>
    </w:p>
    <w:p w:rsidR="00FF0D1E" w:rsidRDefault="00FF0D1E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D9" w:rsidRPr="003550D9" w:rsidRDefault="00FF0D1E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Riflessione</w:t>
      </w:r>
      <w:r w:rsidR="00BE35D9"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da consegnare il 26.03.2018</w:t>
      </w:r>
    </w:p>
    <w:p w:rsidR="00BE35D9" w:rsidRDefault="00BE35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1</w:t>
      </w:r>
      <w:r w:rsidR="00A26FDA">
        <w:rPr>
          <w:rFonts w:ascii="Times New Roman" w:hAnsi="Times New Roman" w:cs="Times New Roman"/>
          <w:sz w:val="24"/>
          <w:szCs w:val="24"/>
        </w:rPr>
        <w:t>)</w:t>
      </w:r>
      <w:r w:rsidRPr="003550D9">
        <w:rPr>
          <w:rFonts w:ascii="Times New Roman" w:hAnsi="Times New Roman" w:cs="Times New Roman"/>
          <w:sz w:val="24"/>
          <w:szCs w:val="24"/>
        </w:rPr>
        <w:t xml:space="preserve"> Dopo aver letto il primo capitolo del libro di PG e il primo capitolo del classico/contemporaneo, scrivere un piccolo glossario contenente le parole identificative della pedagogia (dieci parole per il libro di PG e dieci parole per il classico/contemporaneo). </w:t>
      </w:r>
    </w:p>
    <w:p w:rsidR="00A26FDA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Domande assegnate il 27.03.2018   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1) In che cosa consiste il progetto “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CabaCam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>”?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 xml:space="preserve">2) Quali aspetti innovativi sono evidenti? 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3) È possibile trovare collegamenti con altre ispirazioni pedagogiche?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4) Qual è il ruolo di genitori e nonni nel progetto educativo?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5) Quali osservazioni sono possibili sul comportamento delle bambine e dei bambini?</w:t>
      </w:r>
    </w:p>
    <w:p w:rsidR="003550D9" w:rsidRP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6) Come interagiscono i tirocinanti con questo ambiente educativo?</w:t>
      </w:r>
    </w:p>
    <w:p w:rsidR="003550D9" w:rsidRDefault="003550D9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D9">
        <w:rPr>
          <w:rFonts w:ascii="Times New Roman" w:hAnsi="Times New Roman" w:cs="Times New Roman"/>
          <w:sz w:val="24"/>
          <w:szCs w:val="24"/>
        </w:rPr>
        <w:t>7) Formulare una propria domanda</w:t>
      </w:r>
    </w:p>
    <w:p w:rsidR="00A26FDA" w:rsidRPr="003550D9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DA" w:rsidRDefault="00A26FDA" w:rsidP="000F2F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Domande assegnate il 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09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.0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4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.2018   </w:t>
      </w:r>
    </w:p>
    <w:p w:rsidR="00D00939" w:rsidRPr="00D00939" w:rsidRDefault="00D00939" w:rsidP="000F2F72">
      <w:pPr>
        <w:numPr>
          <w:ilvl w:val="0"/>
          <w:numId w:val="12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Quale differenza c’è tra scienza dell’educazione e scienze dell’educazione?</w:t>
      </w:r>
    </w:p>
    <w:p w:rsidR="00D00939" w:rsidRPr="00D00939" w:rsidRDefault="00D00939" w:rsidP="000F2F72">
      <w:pPr>
        <w:numPr>
          <w:ilvl w:val="0"/>
          <w:numId w:val="12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Quali sono caratteri distintivi del discorso pedagogico?</w:t>
      </w:r>
    </w:p>
    <w:p w:rsidR="00D00939" w:rsidRPr="00D00939" w:rsidRDefault="00D00939" w:rsidP="000F2F72">
      <w:pPr>
        <w:numPr>
          <w:ilvl w:val="0"/>
          <w:numId w:val="12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Perché l’insegnamento unilaterale è dannoso?</w:t>
      </w:r>
    </w:p>
    <w:p w:rsidR="00D00939" w:rsidRPr="00D00939" w:rsidRDefault="00D00939" w:rsidP="000F2F72">
      <w:pPr>
        <w:numPr>
          <w:ilvl w:val="0"/>
          <w:numId w:val="12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9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Quali sono le fonti del discorso pedagogico contemporaneo?</w:t>
      </w:r>
    </w:p>
    <w:p w:rsidR="00D00939" w:rsidRPr="00D00939" w:rsidRDefault="00D00939" w:rsidP="000F2F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939">
        <w:rPr>
          <w:rFonts w:ascii="Calibri" w:eastAsiaTheme="minorEastAsia" w:hAnsi="Calibri" w:cs="Arial"/>
          <w:color w:val="000000" w:themeColor="text1"/>
          <w:kern w:val="24"/>
          <w:sz w:val="56"/>
          <w:szCs w:val="56"/>
          <w:lang w:eastAsia="it-IT"/>
        </w:rPr>
        <w:t xml:space="preserve"> </w:t>
      </w:r>
    </w:p>
    <w:p w:rsidR="00A26FDA" w:rsidRPr="003550D9" w:rsidRDefault="00A26FDA" w:rsidP="000F2F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Domande assegnate il 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10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.0</w:t>
      </w:r>
      <w:r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4</w:t>
      </w:r>
      <w:r w:rsidRPr="003550D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.2018   </w:t>
      </w:r>
    </w:p>
    <w:p w:rsidR="00A26FDA" w:rsidRPr="00A26FDA" w:rsidRDefault="00A26FDA" w:rsidP="000F2F72">
      <w:pPr>
        <w:pStyle w:val="NormaleWeb"/>
        <w:numPr>
          <w:ilvl w:val="0"/>
          <w:numId w:val="11"/>
        </w:numPr>
        <w:kinsoku w:val="0"/>
        <w:overflowPunct w:val="0"/>
        <w:spacing w:before="0" w:beforeAutospacing="0" w:after="0" w:afterAutospacing="0"/>
        <w:ind w:left="284" w:hanging="284"/>
        <w:textAlignment w:val="baseline"/>
      </w:pPr>
      <w:r w:rsidRPr="00A26FDA">
        <w:rPr>
          <w:rFonts w:eastAsiaTheme="minorEastAsia"/>
          <w:color w:val="000000" w:themeColor="text1"/>
          <w:kern w:val="24"/>
        </w:rPr>
        <w:t>Quale relazione è possibile stabilire tra teorie evolutive, Positivismo e Scuole nuove?</w:t>
      </w:r>
    </w:p>
    <w:p w:rsidR="00A26FDA" w:rsidRPr="00A26FDA" w:rsidRDefault="00A26FDA" w:rsidP="000F2F72">
      <w:pPr>
        <w:pStyle w:val="NormaleWeb"/>
        <w:numPr>
          <w:ilvl w:val="0"/>
          <w:numId w:val="11"/>
        </w:numPr>
        <w:kinsoku w:val="0"/>
        <w:overflowPunct w:val="0"/>
        <w:spacing w:before="0" w:beforeAutospacing="0" w:after="0" w:afterAutospacing="0"/>
        <w:ind w:left="284" w:hanging="284"/>
        <w:textAlignment w:val="baseline"/>
      </w:pPr>
      <w:r>
        <w:rPr>
          <w:rFonts w:eastAsiaTheme="minorEastAsia"/>
          <w:color w:val="000000"/>
          <w:kern w:val="24"/>
        </w:rPr>
        <w:t>I</w:t>
      </w:r>
      <w:r w:rsidRPr="00A26FDA">
        <w:rPr>
          <w:rFonts w:eastAsiaTheme="minorEastAsia"/>
          <w:color w:val="000000"/>
          <w:kern w:val="24"/>
        </w:rPr>
        <w:t xml:space="preserve">n che cosa consiste il Positivismo pedagogico? </w:t>
      </w:r>
    </w:p>
    <w:p w:rsidR="00A26FDA" w:rsidRDefault="00A26FDA" w:rsidP="000F2F72">
      <w:pPr>
        <w:pStyle w:val="NormaleWeb"/>
        <w:numPr>
          <w:ilvl w:val="0"/>
          <w:numId w:val="11"/>
        </w:numPr>
        <w:kinsoku w:val="0"/>
        <w:overflowPunct w:val="0"/>
        <w:spacing w:before="0" w:beforeAutospacing="0" w:after="0" w:afterAutospacing="0"/>
        <w:ind w:left="284" w:hanging="284"/>
        <w:textAlignment w:val="baseline"/>
        <w:rPr>
          <w:rFonts w:eastAsiaTheme="minorEastAsia"/>
          <w:color w:val="000000" w:themeColor="text1"/>
          <w:kern w:val="24"/>
        </w:rPr>
      </w:pPr>
      <w:r w:rsidRPr="00A26FDA">
        <w:rPr>
          <w:rFonts w:eastAsiaTheme="minorEastAsia"/>
          <w:color w:val="000000" w:themeColor="text1"/>
          <w:kern w:val="24"/>
        </w:rPr>
        <w:t>Quali sono i caratteri del dibattito pedagogico contemporaneo in Italia?</w:t>
      </w:r>
    </w:p>
    <w:p w:rsidR="00A26FDA" w:rsidRPr="00FF0D1E" w:rsidRDefault="00A26FDA" w:rsidP="000F2F72">
      <w:pPr>
        <w:pStyle w:val="NormaleWeb"/>
        <w:numPr>
          <w:ilvl w:val="0"/>
          <w:numId w:val="11"/>
        </w:numPr>
        <w:kinsoku w:val="0"/>
        <w:overflowPunct w:val="0"/>
        <w:spacing w:before="0" w:beforeAutospacing="0" w:after="0" w:afterAutospacing="0"/>
        <w:ind w:left="284" w:hanging="284"/>
        <w:textAlignment w:val="baseline"/>
      </w:pPr>
      <w:r>
        <w:t>I</w:t>
      </w:r>
      <w:r w:rsidRPr="00A26FDA">
        <w:rPr>
          <w:rFonts w:eastAsiaTheme="minorEastAsia"/>
          <w:color w:val="000000" w:themeColor="text1"/>
          <w:kern w:val="24"/>
        </w:rPr>
        <w:t>n che modo possiamo definire il profilo del buon insegnante?</w:t>
      </w:r>
    </w:p>
    <w:p w:rsidR="00AE778A" w:rsidRDefault="00AE778A" w:rsidP="00AE778A">
      <w:pPr>
        <w:pStyle w:val="NormaleWeb"/>
        <w:kinsoku w:val="0"/>
        <w:overflowPunct w:val="0"/>
        <w:spacing w:before="0" w:beforeAutospacing="0" w:after="0" w:afterAutospacing="0"/>
        <w:ind w:left="1080"/>
        <w:textAlignment w:val="baseline"/>
        <w:rPr>
          <w:b/>
          <w:i/>
          <w:color w:val="548DD4" w:themeColor="text2" w:themeTint="99"/>
        </w:rPr>
      </w:pPr>
    </w:p>
    <w:p w:rsidR="00FF0D1E" w:rsidRDefault="00AE778A" w:rsidP="00AE778A">
      <w:pPr>
        <w:pStyle w:val="NormaleWeb"/>
        <w:kinsoku w:val="0"/>
        <w:overflowPunct w:val="0"/>
        <w:spacing w:before="0" w:beforeAutospacing="0" w:after="0" w:afterAutospacing="0"/>
        <w:ind w:left="1080" w:hanging="1080"/>
        <w:textAlignment w:val="baseline"/>
      </w:pPr>
      <w:r w:rsidRPr="003550D9">
        <w:rPr>
          <w:b/>
          <w:i/>
          <w:color w:val="548DD4" w:themeColor="text2" w:themeTint="99"/>
        </w:rPr>
        <w:t xml:space="preserve">Domande assegnate il </w:t>
      </w:r>
      <w:r>
        <w:rPr>
          <w:b/>
          <w:i/>
          <w:color w:val="548DD4" w:themeColor="text2" w:themeTint="99"/>
        </w:rPr>
        <w:t>16</w:t>
      </w:r>
      <w:r w:rsidRPr="003550D9">
        <w:rPr>
          <w:b/>
          <w:i/>
          <w:color w:val="548DD4" w:themeColor="text2" w:themeTint="99"/>
        </w:rPr>
        <w:t>.0</w:t>
      </w:r>
      <w:r>
        <w:rPr>
          <w:b/>
          <w:i/>
          <w:color w:val="548DD4" w:themeColor="text2" w:themeTint="99"/>
        </w:rPr>
        <w:t>4</w:t>
      </w:r>
      <w:r w:rsidRPr="003550D9">
        <w:rPr>
          <w:b/>
          <w:i/>
          <w:color w:val="548DD4" w:themeColor="text2" w:themeTint="99"/>
        </w:rPr>
        <w:t>.2018</w:t>
      </w:r>
    </w:p>
    <w:p w:rsidR="00AE778A" w:rsidRPr="00AE778A" w:rsidRDefault="00AE778A" w:rsidP="00AE778A">
      <w:pPr>
        <w:numPr>
          <w:ilvl w:val="0"/>
          <w:numId w:val="13"/>
        </w:numPr>
        <w:tabs>
          <w:tab w:val="left" w:pos="34"/>
        </w:tabs>
        <w:kinsoku w:val="0"/>
        <w:overflowPunct w:val="0"/>
        <w:spacing w:after="0" w:line="240" w:lineRule="auto"/>
        <w:ind w:left="284" w:hanging="2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778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Come definire la competenza disciplinare?</w:t>
      </w:r>
    </w:p>
    <w:p w:rsidR="00AE778A" w:rsidRPr="00AE778A" w:rsidRDefault="00AE778A" w:rsidP="00AE778A">
      <w:pPr>
        <w:numPr>
          <w:ilvl w:val="0"/>
          <w:numId w:val="13"/>
        </w:numPr>
        <w:tabs>
          <w:tab w:val="left" w:pos="34"/>
        </w:tabs>
        <w:kinsoku w:val="0"/>
        <w:overflowPunct w:val="0"/>
        <w:spacing w:after="0" w:line="240" w:lineRule="auto"/>
        <w:ind w:left="284" w:hanging="2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778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Che cosa vuol dire avere una competenza professionale per insegnare?</w:t>
      </w:r>
    </w:p>
    <w:p w:rsidR="00AE778A" w:rsidRPr="00AE778A" w:rsidRDefault="00AE778A" w:rsidP="00AE778A">
      <w:pPr>
        <w:numPr>
          <w:ilvl w:val="0"/>
          <w:numId w:val="13"/>
        </w:numPr>
        <w:tabs>
          <w:tab w:val="left" w:pos="34"/>
        </w:tabs>
        <w:kinsoku w:val="0"/>
        <w:overflowPunct w:val="0"/>
        <w:spacing w:after="0" w:line="240" w:lineRule="auto"/>
        <w:ind w:left="284" w:hanging="25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778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In che modo il mio classico/contemporaneo ha affrontato il tema della formazione dell’insegnante, in modo diretto e/o in modo indiretto?</w:t>
      </w:r>
    </w:p>
    <w:p w:rsidR="003550D9" w:rsidRPr="00782547" w:rsidRDefault="00AE778A" w:rsidP="00AE778A">
      <w:pPr>
        <w:numPr>
          <w:ilvl w:val="0"/>
          <w:numId w:val="13"/>
        </w:numPr>
        <w:tabs>
          <w:tab w:val="left" w:pos="34"/>
        </w:tabs>
        <w:kinsoku w:val="0"/>
        <w:overflowPunct w:val="0"/>
        <w:spacing w:after="0" w:line="240" w:lineRule="auto"/>
        <w:ind w:left="284" w:hanging="25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B0763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Quale modello di sviluppo della scuola propone l’UE?</w:t>
      </w:r>
    </w:p>
    <w:p w:rsidR="00782547" w:rsidRDefault="00782547" w:rsidP="00782547">
      <w:pPr>
        <w:tabs>
          <w:tab w:val="left" w:pos="34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</w:pPr>
    </w:p>
    <w:p w:rsidR="00782547" w:rsidRDefault="00782547" w:rsidP="00782547">
      <w:pPr>
        <w:tabs>
          <w:tab w:val="left" w:pos="34"/>
        </w:tabs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i/>
          <w:color w:val="548DD4" w:themeColor="text2" w:themeTint="99"/>
          <w:sz w:val="24"/>
          <w:szCs w:val="24"/>
        </w:rPr>
      </w:pPr>
      <w:r w:rsidRPr="00782547">
        <w:rPr>
          <w:rFonts w:ascii="Times New Roman" w:hAnsi="Times New Roman" w:cs="Times New Roman"/>
          <w:b/>
          <w:bCs/>
          <w:i/>
          <w:color w:val="548DD4" w:themeColor="text2" w:themeTint="99"/>
          <w:sz w:val="24"/>
          <w:szCs w:val="24"/>
        </w:rPr>
        <w:t>Domande e commenti con riferimento alla lezione del 17 aprile 2018</w:t>
      </w:r>
    </w:p>
    <w:p w:rsidR="00782547" w:rsidRPr="00782547" w:rsidRDefault="00782547" w:rsidP="00782547">
      <w:pPr>
        <w:numPr>
          <w:ilvl w:val="0"/>
          <w:numId w:val="14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54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Che cosa contraddistingue il buon educatore e quali esempi validi abbiamo dai classici e dai contemporanei?</w:t>
      </w:r>
    </w:p>
    <w:p w:rsidR="00782547" w:rsidRPr="00782547" w:rsidRDefault="00782547" w:rsidP="00782547">
      <w:pPr>
        <w:numPr>
          <w:ilvl w:val="0"/>
          <w:numId w:val="14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54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Quali sono i fattori caratterizzanti un sistema educativo efficiente secondo gli Autori studiati?</w:t>
      </w:r>
    </w:p>
    <w:p w:rsidR="00782547" w:rsidRPr="00782547" w:rsidRDefault="00782547" w:rsidP="00782547">
      <w:pPr>
        <w:numPr>
          <w:ilvl w:val="0"/>
          <w:numId w:val="14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54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Quali ricadute sociali si hanno dalla predisposizione del buon insegnante e di un sistema educativo efficiente?</w:t>
      </w:r>
    </w:p>
    <w:p w:rsidR="00782547" w:rsidRPr="00663763" w:rsidRDefault="00782547" w:rsidP="00782547">
      <w:pPr>
        <w:numPr>
          <w:ilvl w:val="0"/>
          <w:numId w:val="14"/>
        </w:numPr>
        <w:kinsoku w:val="0"/>
        <w:overflowPunct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54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it-IT"/>
        </w:rPr>
        <w:t>Individuare i percorsi europei nei quali la globalizzazione interpella i processi formativi e fa parlare di emergenza educativa.</w:t>
      </w:r>
    </w:p>
    <w:p w:rsidR="00663763" w:rsidRPr="00663763" w:rsidRDefault="00663763" w:rsidP="00663763">
      <w:pPr>
        <w:pStyle w:val="NormaleWeb"/>
        <w:kinsoku w:val="0"/>
        <w:overflowPunct w:val="0"/>
        <w:spacing w:before="0" w:beforeAutospacing="0" w:after="0" w:afterAutospacing="0"/>
        <w:ind w:left="1080"/>
        <w:textAlignment w:val="baseline"/>
        <w:rPr>
          <w:b/>
          <w:i/>
          <w:color w:val="548DD4" w:themeColor="text2" w:themeTint="99"/>
        </w:rPr>
      </w:pPr>
    </w:p>
    <w:p w:rsidR="00663763" w:rsidRPr="00663763" w:rsidRDefault="00663763" w:rsidP="00663763">
      <w:pPr>
        <w:pStyle w:val="NormaleWeb"/>
        <w:kinsoku w:val="0"/>
        <w:overflowPunct w:val="0"/>
        <w:spacing w:before="0" w:beforeAutospacing="0" w:after="0" w:afterAutospacing="0"/>
        <w:ind w:left="1080" w:hanging="1080"/>
        <w:textAlignment w:val="baseline"/>
        <w:rPr>
          <w:b/>
        </w:rPr>
      </w:pPr>
      <w:r w:rsidRPr="00663763">
        <w:rPr>
          <w:b/>
          <w:i/>
          <w:color w:val="548DD4" w:themeColor="text2" w:themeTint="99"/>
        </w:rPr>
        <w:t>Domande assegnate il 23.04.2018</w:t>
      </w:r>
    </w:p>
    <w:p w:rsidR="00663763" w:rsidRPr="00663763" w:rsidRDefault="00663763" w:rsidP="00663763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 xml:space="preserve">Scegliere uno dei seguenti </w:t>
      </w:r>
      <w:proofErr w:type="spellStart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bottlenecks</w:t>
      </w:r>
      <w:proofErr w:type="spellEnd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 xml:space="preserve"> sulla diversità elencati in aula e si dica come completare il percorso secondo le 7 fasi del </w:t>
      </w:r>
      <w:proofErr w:type="spellStart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Decoding</w:t>
      </w:r>
      <w:proofErr w:type="spellEnd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 xml:space="preserve"> the </w:t>
      </w:r>
      <w:proofErr w:type="spellStart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Disciplines</w:t>
      </w:r>
      <w:proofErr w:type="spellEnd"/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: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Frequentanti e non frequentanti (già esaminato dalla docente)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Mezzi di trasporto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Studenti lavoratori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Lontananza dall’università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Competenze dei requisiti di arrivo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Differenze di genere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Ritmo di apprendimento differente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Tempestività nel capire le richieste del docente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Incomprensione della consegna</w:t>
      </w:r>
    </w:p>
    <w:p w:rsidR="00663763" w:rsidRPr="00663763" w:rsidRDefault="00663763" w:rsidP="00663763">
      <w:pPr>
        <w:numPr>
          <w:ilvl w:val="0"/>
          <w:numId w:val="16"/>
        </w:numPr>
        <w:spacing w:after="0" w:line="240" w:lineRule="auto"/>
        <w:ind w:left="157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Condizione familiare</w:t>
      </w:r>
    </w:p>
    <w:p w:rsidR="00663763" w:rsidRPr="00663763" w:rsidRDefault="00663763" w:rsidP="00663763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lastRenderedPageBreak/>
        <w:t>2) Che cosa si intende per conflitto culturale e sociale a scuola e quali sono i risultati della ricerca scientifica sul tema?</w:t>
      </w:r>
    </w:p>
    <w:p w:rsidR="00663763" w:rsidRPr="00663763" w:rsidRDefault="00663763" w:rsidP="00663763">
      <w:pPr>
        <w:spacing w:after="0" w:line="240" w:lineRule="auto"/>
        <w:ind w:left="850" w:hanging="8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3) Quali teorie permettono di comprendere ed intervenire sul conflitto?</w:t>
      </w:r>
    </w:p>
    <w:p w:rsidR="00663763" w:rsidRDefault="00663763" w:rsidP="00663763">
      <w:pPr>
        <w:spacing w:after="0" w:line="240" w:lineRule="auto"/>
        <w:ind w:left="850" w:hanging="850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</w:pPr>
      <w:r w:rsidRPr="00663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it-IT"/>
        </w:rPr>
        <w:t>4) Perché le lezioni private sono un segno di democrazia apparente?</w:t>
      </w:r>
    </w:p>
    <w:p w:rsidR="00F77B7E" w:rsidRPr="00663763" w:rsidRDefault="00F77B7E" w:rsidP="00663763">
      <w:pPr>
        <w:spacing w:after="0" w:line="240" w:lineRule="auto"/>
        <w:ind w:left="850" w:hanging="8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7B7E" w:rsidRDefault="00F77B7E" w:rsidP="00F77B7E">
      <w:pPr>
        <w:pStyle w:val="NormaleWeb"/>
        <w:kinsoku w:val="0"/>
        <w:overflowPunct w:val="0"/>
        <w:spacing w:before="0" w:beforeAutospacing="0" w:after="0" w:afterAutospacing="0"/>
        <w:ind w:left="1080" w:hanging="1080"/>
        <w:textAlignment w:val="baseline"/>
        <w:rPr>
          <w:b/>
          <w:i/>
          <w:color w:val="548DD4" w:themeColor="text2" w:themeTint="99"/>
        </w:rPr>
      </w:pPr>
      <w:r w:rsidRPr="00663763">
        <w:rPr>
          <w:b/>
          <w:i/>
          <w:color w:val="548DD4" w:themeColor="text2" w:themeTint="99"/>
        </w:rPr>
        <w:t>Domand</w:t>
      </w:r>
      <w:r>
        <w:rPr>
          <w:b/>
          <w:i/>
          <w:color w:val="548DD4" w:themeColor="text2" w:themeTint="99"/>
        </w:rPr>
        <w:t>e sperimentate in aula</w:t>
      </w:r>
      <w:r w:rsidRPr="00663763">
        <w:rPr>
          <w:b/>
          <w:i/>
          <w:color w:val="548DD4" w:themeColor="text2" w:themeTint="99"/>
        </w:rPr>
        <w:t xml:space="preserve"> il 2</w:t>
      </w:r>
      <w:r>
        <w:rPr>
          <w:b/>
          <w:i/>
          <w:color w:val="548DD4" w:themeColor="text2" w:themeTint="99"/>
        </w:rPr>
        <w:t>4</w:t>
      </w:r>
      <w:r w:rsidRPr="00663763">
        <w:rPr>
          <w:b/>
          <w:i/>
          <w:color w:val="548DD4" w:themeColor="text2" w:themeTint="99"/>
        </w:rPr>
        <w:t>.04.2018</w:t>
      </w:r>
    </w:p>
    <w:p w:rsidR="00F77B7E" w:rsidRPr="00F77B7E" w:rsidRDefault="00F77B7E" w:rsidP="00F77B7E">
      <w:pPr>
        <w:pStyle w:val="NormaleWeb"/>
        <w:kinsoku w:val="0"/>
        <w:overflowPunct w:val="0"/>
        <w:spacing w:before="0" w:beforeAutospacing="0" w:after="0" w:afterAutospacing="0"/>
        <w:ind w:left="1080" w:hanging="1080"/>
        <w:textAlignment w:val="baseline"/>
      </w:pPr>
    </w:p>
    <w:p w:rsidR="00F77B7E" w:rsidRDefault="00F77B7E" w:rsidP="00F77B7E">
      <w:pPr>
        <w:pStyle w:val="Paragrafoelenco"/>
        <w:numPr>
          <w:ilvl w:val="0"/>
          <w:numId w:val="17"/>
        </w:numPr>
        <w:tabs>
          <w:tab w:val="left" w:pos="34"/>
          <w:tab w:val="left" w:pos="284"/>
        </w:tabs>
        <w:kinsoku w:val="0"/>
        <w:overflowPunct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77B7E">
        <w:rPr>
          <w:rFonts w:ascii="Times New Roman" w:hAnsi="Times New Roman" w:cs="Times New Roman"/>
          <w:color w:val="000000" w:themeColor="text1"/>
          <w:sz w:val="24"/>
          <w:szCs w:val="24"/>
        </w:rPr>
        <w:t>Identificare alcuni argomenti specifici trattati dal classico/contemporaneo assegnato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7B7E" w:rsidRPr="00F77B7E" w:rsidRDefault="00F77B7E" w:rsidP="00F77B7E">
      <w:pPr>
        <w:pStyle w:val="Paragrafoelenco"/>
        <w:numPr>
          <w:ilvl w:val="0"/>
          <w:numId w:val="17"/>
        </w:numPr>
        <w:tabs>
          <w:tab w:val="left" w:pos="34"/>
          <w:tab w:val="left" w:pos="284"/>
        </w:tabs>
        <w:kinsoku w:val="0"/>
        <w:overflowPunct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B7E">
        <w:rPr>
          <w:rFonts w:ascii="Times New Roman" w:hAnsi="Times New Roman" w:cs="Times New Roman"/>
          <w:color w:val="000000" w:themeColor="text1"/>
          <w:sz w:val="24"/>
          <w:szCs w:val="24"/>
        </w:rPr>
        <w:t>Scegliere uno degli argomenti e collegarlo ad uno dei temi trattati nel libro di Pedagogia generale.</w:t>
      </w:r>
    </w:p>
    <w:p w:rsidR="00F77B7E" w:rsidRPr="00F77B7E" w:rsidRDefault="00F77B7E" w:rsidP="00F77B7E">
      <w:pPr>
        <w:pStyle w:val="Paragrafoelenco"/>
        <w:numPr>
          <w:ilvl w:val="0"/>
          <w:numId w:val="17"/>
        </w:numPr>
        <w:tabs>
          <w:tab w:val="left" w:pos="34"/>
          <w:tab w:val="left" w:pos="284"/>
        </w:tabs>
        <w:kinsoku w:val="0"/>
        <w:overflowPunct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Specificare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perché si vede il collegamento.</w:t>
      </w:r>
    </w:p>
    <w:sectPr w:rsidR="00F77B7E" w:rsidRPr="00F77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F2D"/>
    <w:multiLevelType w:val="hybridMultilevel"/>
    <w:tmpl w:val="FFBEC7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87E06"/>
    <w:multiLevelType w:val="hybridMultilevel"/>
    <w:tmpl w:val="EBF831E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53EAE"/>
    <w:multiLevelType w:val="hybridMultilevel"/>
    <w:tmpl w:val="ADBC8ECC"/>
    <w:lvl w:ilvl="0" w:tplc="C92AD95A">
      <w:start w:val="1"/>
      <w:numFmt w:val="decimal"/>
      <w:lvlText w:val="%1)"/>
      <w:lvlJc w:val="left"/>
      <w:pPr>
        <w:tabs>
          <w:tab w:val="num" w:pos="-196"/>
        </w:tabs>
        <w:ind w:left="-196" w:hanging="360"/>
      </w:pPr>
    </w:lvl>
    <w:lvl w:ilvl="1" w:tplc="CA886BAE" w:tentative="1">
      <w:start w:val="1"/>
      <w:numFmt w:val="decimal"/>
      <w:lvlText w:val="%2)"/>
      <w:lvlJc w:val="left"/>
      <w:pPr>
        <w:tabs>
          <w:tab w:val="num" w:pos="524"/>
        </w:tabs>
        <w:ind w:left="524" w:hanging="360"/>
      </w:pPr>
    </w:lvl>
    <w:lvl w:ilvl="2" w:tplc="8F52B41A" w:tentative="1">
      <w:start w:val="1"/>
      <w:numFmt w:val="decimal"/>
      <w:lvlText w:val="%3)"/>
      <w:lvlJc w:val="left"/>
      <w:pPr>
        <w:tabs>
          <w:tab w:val="num" w:pos="1244"/>
        </w:tabs>
        <w:ind w:left="1244" w:hanging="360"/>
      </w:pPr>
    </w:lvl>
    <w:lvl w:ilvl="3" w:tplc="BAD05ED0" w:tentative="1">
      <w:start w:val="1"/>
      <w:numFmt w:val="decimal"/>
      <w:lvlText w:val="%4)"/>
      <w:lvlJc w:val="left"/>
      <w:pPr>
        <w:tabs>
          <w:tab w:val="num" w:pos="1964"/>
        </w:tabs>
        <w:ind w:left="1964" w:hanging="360"/>
      </w:pPr>
    </w:lvl>
    <w:lvl w:ilvl="4" w:tplc="A86A9B60" w:tentative="1">
      <w:start w:val="1"/>
      <w:numFmt w:val="decimal"/>
      <w:lvlText w:val="%5)"/>
      <w:lvlJc w:val="left"/>
      <w:pPr>
        <w:tabs>
          <w:tab w:val="num" w:pos="2684"/>
        </w:tabs>
        <w:ind w:left="2684" w:hanging="360"/>
      </w:pPr>
    </w:lvl>
    <w:lvl w:ilvl="5" w:tplc="297A7E30" w:tentative="1">
      <w:start w:val="1"/>
      <w:numFmt w:val="decimal"/>
      <w:lvlText w:val="%6)"/>
      <w:lvlJc w:val="left"/>
      <w:pPr>
        <w:tabs>
          <w:tab w:val="num" w:pos="3404"/>
        </w:tabs>
        <w:ind w:left="3404" w:hanging="360"/>
      </w:pPr>
    </w:lvl>
    <w:lvl w:ilvl="6" w:tplc="983E14E0" w:tentative="1">
      <w:start w:val="1"/>
      <w:numFmt w:val="decimal"/>
      <w:lvlText w:val="%7)"/>
      <w:lvlJc w:val="left"/>
      <w:pPr>
        <w:tabs>
          <w:tab w:val="num" w:pos="4124"/>
        </w:tabs>
        <w:ind w:left="4124" w:hanging="360"/>
      </w:pPr>
    </w:lvl>
    <w:lvl w:ilvl="7" w:tplc="4670A514" w:tentative="1">
      <w:start w:val="1"/>
      <w:numFmt w:val="decimal"/>
      <w:lvlText w:val="%8)"/>
      <w:lvlJc w:val="left"/>
      <w:pPr>
        <w:tabs>
          <w:tab w:val="num" w:pos="4844"/>
        </w:tabs>
        <w:ind w:left="4844" w:hanging="360"/>
      </w:pPr>
    </w:lvl>
    <w:lvl w:ilvl="8" w:tplc="6A409F18" w:tentative="1">
      <w:start w:val="1"/>
      <w:numFmt w:val="decimal"/>
      <w:lvlText w:val="%9)"/>
      <w:lvlJc w:val="left"/>
      <w:pPr>
        <w:tabs>
          <w:tab w:val="num" w:pos="5564"/>
        </w:tabs>
        <w:ind w:left="5564" w:hanging="360"/>
      </w:pPr>
    </w:lvl>
  </w:abstractNum>
  <w:abstractNum w:abstractNumId="3">
    <w:nsid w:val="15C84F28"/>
    <w:multiLevelType w:val="hybridMultilevel"/>
    <w:tmpl w:val="D15C39F6"/>
    <w:lvl w:ilvl="0" w:tplc="DE724B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4EA57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B870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649D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9057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0EAD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D899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8079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84B9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92648"/>
    <w:multiLevelType w:val="hybridMultilevel"/>
    <w:tmpl w:val="B14E96C6"/>
    <w:lvl w:ilvl="0" w:tplc="ABC08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AD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A0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E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E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4C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E9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04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25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34677"/>
    <w:multiLevelType w:val="hybridMultilevel"/>
    <w:tmpl w:val="FE28F8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32A29"/>
    <w:multiLevelType w:val="hybridMultilevel"/>
    <w:tmpl w:val="2120334C"/>
    <w:lvl w:ilvl="0" w:tplc="8B9A293C">
      <w:start w:val="1"/>
      <w:numFmt w:val="decimal"/>
      <w:lvlText w:val="%1)"/>
      <w:lvlJc w:val="left"/>
      <w:pPr>
        <w:ind w:left="1440" w:hanging="360"/>
      </w:pPr>
      <w:rPr>
        <w:rFonts w:ascii="Franklin Gothic Book" w:eastAsia="+mn-ea" w:hAnsi="Franklin Gothic Book" w:cs="+mn-cs" w:hint="default"/>
        <w:color w:val="4E3B3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627ED4"/>
    <w:multiLevelType w:val="hybridMultilevel"/>
    <w:tmpl w:val="591AA756"/>
    <w:lvl w:ilvl="0" w:tplc="8B9A293C">
      <w:start w:val="1"/>
      <w:numFmt w:val="decimal"/>
      <w:lvlText w:val="%1)"/>
      <w:lvlJc w:val="left"/>
      <w:pPr>
        <w:ind w:left="1267" w:hanging="360"/>
      </w:pPr>
      <w:rPr>
        <w:rFonts w:ascii="Franklin Gothic Book" w:eastAsia="+mn-ea" w:hAnsi="Franklin Gothic Book" w:cs="+mn-cs" w:hint="default"/>
        <w:color w:val="4E3B30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36EF3993"/>
    <w:multiLevelType w:val="hybridMultilevel"/>
    <w:tmpl w:val="0C7A0118"/>
    <w:lvl w:ilvl="0" w:tplc="6520DA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7445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05A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52A0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E79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D8FC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05D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C888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0AF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753266C"/>
    <w:multiLevelType w:val="hybridMultilevel"/>
    <w:tmpl w:val="87E82F9C"/>
    <w:lvl w:ilvl="0" w:tplc="04100011">
      <w:start w:val="1"/>
      <w:numFmt w:val="decimal"/>
      <w:lvlText w:val="%1)"/>
      <w:lvlJc w:val="left"/>
      <w:pPr>
        <w:ind w:left="1627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2347" w:hanging="360"/>
      </w:pPr>
    </w:lvl>
    <w:lvl w:ilvl="2" w:tplc="0410001B" w:tentative="1">
      <w:start w:val="1"/>
      <w:numFmt w:val="lowerRoman"/>
      <w:lvlText w:val="%3."/>
      <w:lvlJc w:val="right"/>
      <w:pPr>
        <w:ind w:left="3067" w:hanging="180"/>
      </w:pPr>
    </w:lvl>
    <w:lvl w:ilvl="3" w:tplc="0410000F" w:tentative="1">
      <w:start w:val="1"/>
      <w:numFmt w:val="decimal"/>
      <w:lvlText w:val="%4."/>
      <w:lvlJc w:val="left"/>
      <w:pPr>
        <w:ind w:left="3787" w:hanging="360"/>
      </w:pPr>
    </w:lvl>
    <w:lvl w:ilvl="4" w:tplc="04100019" w:tentative="1">
      <w:start w:val="1"/>
      <w:numFmt w:val="lowerLetter"/>
      <w:lvlText w:val="%5."/>
      <w:lvlJc w:val="left"/>
      <w:pPr>
        <w:ind w:left="4507" w:hanging="360"/>
      </w:pPr>
    </w:lvl>
    <w:lvl w:ilvl="5" w:tplc="0410001B" w:tentative="1">
      <w:start w:val="1"/>
      <w:numFmt w:val="lowerRoman"/>
      <w:lvlText w:val="%6."/>
      <w:lvlJc w:val="right"/>
      <w:pPr>
        <w:ind w:left="5227" w:hanging="180"/>
      </w:pPr>
    </w:lvl>
    <w:lvl w:ilvl="6" w:tplc="0410000F" w:tentative="1">
      <w:start w:val="1"/>
      <w:numFmt w:val="decimal"/>
      <w:lvlText w:val="%7."/>
      <w:lvlJc w:val="left"/>
      <w:pPr>
        <w:ind w:left="5947" w:hanging="360"/>
      </w:pPr>
    </w:lvl>
    <w:lvl w:ilvl="7" w:tplc="04100019" w:tentative="1">
      <w:start w:val="1"/>
      <w:numFmt w:val="lowerLetter"/>
      <w:lvlText w:val="%8."/>
      <w:lvlJc w:val="left"/>
      <w:pPr>
        <w:ind w:left="6667" w:hanging="360"/>
      </w:pPr>
    </w:lvl>
    <w:lvl w:ilvl="8" w:tplc="0410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>
    <w:nsid w:val="4E234B45"/>
    <w:multiLevelType w:val="hybridMultilevel"/>
    <w:tmpl w:val="8EA60192"/>
    <w:lvl w:ilvl="0" w:tplc="E124C73A">
      <w:start w:val="1"/>
      <w:numFmt w:val="decimal"/>
      <w:lvlText w:val="%1)"/>
      <w:lvlJc w:val="left"/>
      <w:pPr>
        <w:ind w:left="945" w:hanging="585"/>
      </w:pPr>
      <w:rPr>
        <w:rFonts w:asciiTheme="minorHAnsi" w:eastAsiaTheme="minorEastAsia" w:hAnsi="Calibri" w:cstheme="minorBidi" w:hint="default"/>
        <w:color w:val="000000" w:themeColor="text1"/>
        <w:sz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0419A"/>
    <w:multiLevelType w:val="hybridMultilevel"/>
    <w:tmpl w:val="AF90BB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B01A2"/>
    <w:multiLevelType w:val="hybridMultilevel"/>
    <w:tmpl w:val="AFB8AB76"/>
    <w:lvl w:ilvl="0" w:tplc="0410000F">
      <w:start w:val="1"/>
      <w:numFmt w:val="decimal"/>
      <w:lvlText w:val="%1."/>
      <w:lvlJc w:val="left"/>
      <w:pPr>
        <w:ind w:left="1627" w:hanging="360"/>
      </w:pPr>
    </w:lvl>
    <w:lvl w:ilvl="1" w:tplc="04100019" w:tentative="1">
      <w:start w:val="1"/>
      <w:numFmt w:val="lowerLetter"/>
      <w:lvlText w:val="%2."/>
      <w:lvlJc w:val="left"/>
      <w:pPr>
        <w:ind w:left="2347" w:hanging="360"/>
      </w:pPr>
    </w:lvl>
    <w:lvl w:ilvl="2" w:tplc="0410001B" w:tentative="1">
      <w:start w:val="1"/>
      <w:numFmt w:val="lowerRoman"/>
      <w:lvlText w:val="%3."/>
      <w:lvlJc w:val="right"/>
      <w:pPr>
        <w:ind w:left="3067" w:hanging="180"/>
      </w:pPr>
    </w:lvl>
    <w:lvl w:ilvl="3" w:tplc="0410000F" w:tentative="1">
      <w:start w:val="1"/>
      <w:numFmt w:val="decimal"/>
      <w:lvlText w:val="%4."/>
      <w:lvlJc w:val="left"/>
      <w:pPr>
        <w:ind w:left="3787" w:hanging="360"/>
      </w:pPr>
    </w:lvl>
    <w:lvl w:ilvl="4" w:tplc="04100019" w:tentative="1">
      <w:start w:val="1"/>
      <w:numFmt w:val="lowerLetter"/>
      <w:lvlText w:val="%5."/>
      <w:lvlJc w:val="left"/>
      <w:pPr>
        <w:ind w:left="4507" w:hanging="360"/>
      </w:pPr>
    </w:lvl>
    <w:lvl w:ilvl="5" w:tplc="0410001B" w:tentative="1">
      <w:start w:val="1"/>
      <w:numFmt w:val="lowerRoman"/>
      <w:lvlText w:val="%6."/>
      <w:lvlJc w:val="right"/>
      <w:pPr>
        <w:ind w:left="5227" w:hanging="180"/>
      </w:pPr>
    </w:lvl>
    <w:lvl w:ilvl="6" w:tplc="0410000F" w:tentative="1">
      <w:start w:val="1"/>
      <w:numFmt w:val="decimal"/>
      <w:lvlText w:val="%7."/>
      <w:lvlJc w:val="left"/>
      <w:pPr>
        <w:ind w:left="5947" w:hanging="360"/>
      </w:pPr>
    </w:lvl>
    <w:lvl w:ilvl="7" w:tplc="04100019" w:tentative="1">
      <w:start w:val="1"/>
      <w:numFmt w:val="lowerLetter"/>
      <w:lvlText w:val="%8."/>
      <w:lvlJc w:val="left"/>
      <w:pPr>
        <w:ind w:left="6667" w:hanging="360"/>
      </w:pPr>
    </w:lvl>
    <w:lvl w:ilvl="8" w:tplc="0410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>
    <w:nsid w:val="65024D91"/>
    <w:multiLevelType w:val="hybridMultilevel"/>
    <w:tmpl w:val="039E3144"/>
    <w:lvl w:ilvl="0" w:tplc="66D4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ECDC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AC1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E46D2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EE60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CC55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01807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3065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6637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42358F"/>
    <w:multiLevelType w:val="hybridMultilevel"/>
    <w:tmpl w:val="BD02831E"/>
    <w:lvl w:ilvl="0" w:tplc="8B9A293C">
      <w:start w:val="1"/>
      <w:numFmt w:val="decimal"/>
      <w:lvlText w:val="%1)"/>
      <w:lvlJc w:val="left"/>
      <w:pPr>
        <w:ind w:left="720" w:hanging="360"/>
      </w:pPr>
      <w:rPr>
        <w:rFonts w:ascii="Franklin Gothic Book" w:eastAsia="+mn-ea" w:hAnsi="Franklin Gothic Book" w:cs="+mn-cs" w:hint="default"/>
        <w:color w:val="4E3B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A78C7"/>
    <w:multiLevelType w:val="hybridMultilevel"/>
    <w:tmpl w:val="8AEE4FB8"/>
    <w:lvl w:ilvl="0" w:tplc="8B9A293C">
      <w:start w:val="1"/>
      <w:numFmt w:val="decimal"/>
      <w:lvlText w:val="%1)"/>
      <w:lvlJc w:val="left"/>
      <w:pPr>
        <w:ind w:left="2174" w:hanging="360"/>
      </w:pPr>
      <w:rPr>
        <w:rFonts w:ascii="Franklin Gothic Book" w:eastAsia="+mn-ea" w:hAnsi="Franklin Gothic Book" w:cs="+mn-cs" w:hint="default"/>
        <w:color w:val="4E3B30"/>
      </w:rPr>
    </w:lvl>
    <w:lvl w:ilvl="1" w:tplc="04100019" w:tentative="1">
      <w:start w:val="1"/>
      <w:numFmt w:val="lowerLetter"/>
      <w:lvlText w:val="%2."/>
      <w:lvlJc w:val="left"/>
      <w:pPr>
        <w:ind w:left="2347" w:hanging="360"/>
      </w:pPr>
    </w:lvl>
    <w:lvl w:ilvl="2" w:tplc="0410001B" w:tentative="1">
      <w:start w:val="1"/>
      <w:numFmt w:val="lowerRoman"/>
      <w:lvlText w:val="%3."/>
      <w:lvlJc w:val="right"/>
      <w:pPr>
        <w:ind w:left="3067" w:hanging="180"/>
      </w:pPr>
    </w:lvl>
    <w:lvl w:ilvl="3" w:tplc="0410000F" w:tentative="1">
      <w:start w:val="1"/>
      <w:numFmt w:val="decimal"/>
      <w:lvlText w:val="%4."/>
      <w:lvlJc w:val="left"/>
      <w:pPr>
        <w:ind w:left="3787" w:hanging="360"/>
      </w:pPr>
    </w:lvl>
    <w:lvl w:ilvl="4" w:tplc="04100019" w:tentative="1">
      <w:start w:val="1"/>
      <w:numFmt w:val="lowerLetter"/>
      <w:lvlText w:val="%5."/>
      <w:lvlJc w:val="left"/>
      <w:pPr>
        <w:ind w:left="4507" w:hanging="360"/>
      </w:pPr>
    </w:lvl>
    <w:lvl w:ilvl="5" w:tplc="0410001B" w:tentative="1">
      <w:start w:val="1"/>
      <w:numFmt w:val="lowerRoman"/>
      <w:lvlText w:val="%6."/>
      <w:lvlJc w:val="right"/>
      <w:pPr>
        <w:ind w:left="5227" w:hanging="180"/>
      </w:pPr>
    </w:lvl>
    <w:lvl w:ilvl="6" w:tplc="0410000F" w:tentative="1">
      <w:start w:val="1"/>
      <w:numFmt w:val="decimal"/>
      <w:lvlText w:val="%7."/>
      <w:lvlJc w:val="left"/>
      <w:pPr>
        <w:ind w:left="5947" w:hanging="360"/>
      </w:pPr>
    </w:lvl>
    <w:lvl w:ilvl="7" w:tplc="04100019" w:tentative="1">
      <w:start w:val="1"/>
      <w:numFmt w:val="lowerLetter"/>
      <w:lvlText w:val="%8."/>
      <w:lvlJc w:val="left"/>
      <w:pPr>
        <w:ind w:left="6667" w:hanging="360"/>
      </w:pPr>
    </w:lvl>
    <w:lvl w:ilvl="8" w:tplc="0410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>
    <w:nsid w:val="78C20127"/>
    <w:multiLevelType w:val="hybridMultilevel"/>
    <w:tmpl w:val="A7C6CEAA"/>
    <w:lvl w:ilvl="0" w:tplc="CCF43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B8E82C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30A8AC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64CAF9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D868873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32CE60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672BA4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1932E9B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B65EB26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E4"/>
    <w:rsid w:val="00037C65"/>
    <w:rsid w:val="000F2F72"/>
    <w:rsid w:val="002A0E1D"/>
    <w:rsid w:val="003550D9"/>
    <w:rsid w:val="003A7EE4"/>
    <w:rsid w:val="004A26AB"/>
    <w:rsid w:val="004F2052"/>
    <w:rsid w:val="00563250"/>
    <w:rsid w:val="005A3FF8"/>
    <w:rsid w:val="005B0A00"/>
    <w:rsid w:val="00663763"/>
    <w:rsid w:val="00680482"/>
    <w:rsid w:val="00782547"/>
    <w:rsid w:val="00796B89"/>
    <w:rsid w:val="0098497C"/>
    <w:rsid w:val="00A26FDA"/>
    <w:rsid w:val="00AE778A"/>
    <w:rsid w:val="00B07638"/>
    <w:rsid w:val="00BE35D9"/>
    <w:rsid w:val="00CF09D4"/>
    <w:rsid w:val="00D00939"/>
    <w:rsid w:val="00ED0401"/>
    <w:rsid w:val="00F77B7E"/>
    <w:rsid w:val="00FA60F3"/>
    <w:rsid w:val="00FD1B13"/>
    <w:rsid w:val="00FD5DB2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550D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50D9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550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2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550D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50D9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550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2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7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6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0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1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6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1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7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6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6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4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0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11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2018-04-03T07:41:00Z</dcterms:created>
  <dcterms:modified xsi:type="dcterms:W3CDTF">2018-04-25T19:10:00Z</dcterms:modified>
</cp:coreProperties>
</file>